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E9" w:rsidRDefault="00B61EE9" w:rsidP="00B61EE9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940FCC1" wp14:editId="1D2D3542">
            <wp:extent cx="1428750" cy="1428750"/>
            <wp:effectExtent l="0" t="0" r="0" b="0"/>
            <wp:docPr id="1" name="Picture 1" descr="J:\Counsel\PERSONAL\Cannell\Blackheath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ounsel\PERSONAL\Cannell\Blackheath\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EE9" w:rsidRDefault="00B61EE9" w:rsidP="00B61EE9">
      <w:pPr>
        <w:jc w:val="center"/>
      </w:pPr>
    </w:p>
    <w:p w:rsidR="00ED2C22" w:rsidRDefault="00ED2C22" w:rsidP="00B61EE9">
      <w:pPr>
        <w:jc w:val="center"/>
        <w:rPr>
          <w:b/>
          <w:u w:val="single"/>
        </w:rPr>
      </w:pPr>
      <w:r>
        <w:rPr>
          <w:b/>
          <w:u w:val="single"/>
        </w:rPr>
        <w:t>BLACKHEATH &amp; BROMLEY HARRIERS</w:t>
      </w:r>
      <w:r>
        <w:rPr>
          <w:b/>
          <w:u w:val="single"/>
        </w:rPr>
        <w:br/>
      </w:r>
    </w:p>
    <w:p w:rsidR="00B61EE9" w:rsidRDefault="00B61EE9" w:rsidP="00B61EE9">
      <w:pPr>
        <w:jc w:val="center"/>
        <w:rPr>
          <w:b/>
          <w:u w:val="single"/>
        </w:rPr>
      </w:pPr>
      <w:r w:rsidRPr="00B61EE9">
        <w:rPr>
          <w:b/>
          <w:u w:val="single"/>
        </w:rPr>
        <w:t xml:space="preserve">CODE OF CONDUCT – </w:t>
      </w:r>
      <w:r w:rsidR="001F7BAF">
        <w:rPr>
          <w:b/>
          <w:u w:val="single"/>
        </w:rPr>
        <w:t>PARENT / CARER</w:t>
      </w:r>
    </w:p>
    <w:p w:rsidR="00ED2C22" w:rsidRPr="00B61EE9" w:rsidRDefault="00ED2C22" w:rsidP="00B61EE9">
      <w:pPr>
        <w:jc w:val="center"/>
        <w:rPr>
          <w:b/>
          <w:u w:val="single"/>
        </w:rPr>
      </w:pPr>
    </w:p>
    <w:p w:rsidR="00B61EE9" w:rsidRDefault="00B61EE9" w:rsidP="00B61EE9"/>
    <w:p w:rsidR="00CC4AD0" w:rsidRDefault="00CC4AD0" w:rsidP="00B61EE9">
      <w:r>
        <w:t>As a responsible parent/carer you will :</w:t>
      </w:r>
    </w:p>
    <w:p w:rsidR="00CC4AD0" w:rsidRDefault="00CC4AD0" w:rsidP="00B61EE9"/>
    <w:p w:rsidR="00CC4AD0" w:rsidRDefault="00CC4AD0" w:rsidP="00CC4AD0">
      <w:pPr>
        <w:pStyle w:val="ListParagraph"/>
        <w:numPr>
          <w:ilvl w:val="0"/>
          <w:numId w:val="1"/>
        </w:numPr>
        <w:ind w:left="540"/>
      </w:pPr>
      <w:r>
        <w:t>check out the people coaching or managing your child</w:t>
      </w:r>
    </w:p>
    <w:p w:rsidR="00CC4AD0" w:rsidRDefault="00CC4AD0" w:rsidP="00CC4AD0">
      <w:pPr>
        <w:pStyle w:val="ListParagraph"/>
        <w:numPr>
          <w:ilvl w:val="0"/>
          <w:numId w:val="1"/>
        </w:numPr>
        <w:ind w:left="540"/>
      </w:pPr>
      <w:r>
        <w:t>take an active interest in your child’s participation</w:t>
      </w:r>
    </w:p>
    <w:p w:rsidR="00CC4AD0" w:rsidRDefault="00CC4AD0" w:rsidP="00CC4AD0">
      <w:pPr>
        <w:pStyle w:val="ListParagraph"/>
        <w:numPr>
          <w:ilvl w:val="0"/>
          <w:numId w:val="1"/>
        </w:numPr>
        <w:ind w:left="540"/>
      </w:pPr>
      <w:r>
        <w:t>attend training and competition whenever possible</w:t>
      </w:r>
    </w:p>
    <w:p w:rsidR="00CC4AD0" w:rsidRDefault="00CC4AD0" w:rsidP="00CC4AD0">
      <w:pPr>
        <w:pStyle w:val="ListParagraph"/>
        <w:numPr>
          <w:ilvl w:val="0"/>
          <w:numId w:val="1"/>
        </w:numPr>
        <w:ind w:left="540"/>
      </w:pPr>
      <w:r>
        <w:t>ensure that your child does not take unnecessary valuable items to training or competition</w:t>
      </w:r>
    </w:p>
    <w:p w:rsidR="00CC4AD0" w:rsidRDefault="00CC4AD0" w:rsidP="00CC4AD0">
      <w:pPr>
        <w:pStyle w:val="ListParagraph"/>
        <w:numPr>
          <w:ilvl w:val="0"/>
          <w:numId w:val="1"/>
        </w:numPr>
        <w:ind w:left="540"/>
      </w:pPr>
      <w:r>
        <w:t>know exactly where your child will be at all times and who they are with</w:t>
      </w:r>
    </w:p>
    <w:p w:rsidR="00CC4AD0" w:rsidRDefault="00CC4AD0" w:rsidP="00CC4AD0">
      <w:pPr>
        <w:pStyle w:val="ListParagraph"/>
        <w:numPr>
          <w:ilvl w:val="0"/>
          <w:numId w:val="1"/>
        </w:numPr>
        <w:ind w:left="540"/>
      </w:pPr>
      <w:r>
        <w:t xml:space="preserve">return a written consent form to the Club, including </w:t>
      </w:r>
      <w:r w:rsidR="00ED2C22">
        <w:t xml:space="preserve">all contact details, </w:t>
      </w:r>
      <w:r>
        <w:t>next of kin details, health and medical requirements (see Consent Form).  You may be requested to update the information, particularly before your child goes to an “away” fixture</w:t>
      </w:r>
    </w:p>
    <w:p w:rsidR="00CC4AD0" w:rsidRDefault="00CC4AD0" w:rsidP="00CC4AD0">
      <w:pPr>
        <w:pStyle w:val="ListParagraph"/>
        <w:numPr>
          <w:ilvl w:val="0"/>
          <w:numId w:val="1"/>
        </w:numPr>
        <w:ind w:left="540"/>
      </w:pPr>
      <w:r>
        <w:t xml:space="preserve">inform your child’s coach of any </w:t>
      </w:r>
      <w:r w:rsidR="00ED2C22">
        <w:t xml:space="preserve">allergy, </w:t>
      </w:r>
      <w:r>
        <w:t xml:space="preserve">illness or disability that needs to be taken into consideration </w:t>
      </w:r>
      <w:r w:rsidR="00ED2C22">
        <w:t>for</w:t>
      </w:r>
      <w:r>
        <w:t xml:space="preserve"> athletic performance</w:t>
      </w:r>
    </w:p>
    <w:p w:rsidR="00CC4AD0" w:rsidRDefault="00CC4AD0" w:rsidP="00CC4AD0">
      <w:pPr>
        <w:pStyle w:val="ListParagraph"/>
        <w:numPr>
          <w:ilvl w:val="0"/>
          <w:numId w:val="1"/>
        </w:numPr>
        <w:ind w:left="540"/>
      </w:pPr>
      <w:r>
        <w:t>provide any necessary medication that your child needs for the duration of any trips</w:t>
      </w:r>
    </w:p>
    <w:p w:rsidR="00CC4AD0" w:rsidRDefault="00CC4AD0" w:rsidP="00CC4AD0">
      <w:pPr>
        <w:pStyle w:val="ListParagraph"/>
        <w:numPr>
          <w:ilvl w:val="0"/>
          <w:numId w:val="1"/>
        </w:numPr>
        <w:ind w:left="540"/>
      </w:pPr>
      <w:r>
        <w:t>never make assumption</w:t>
      </w:r>
      <w:r w:rsidR="001102BE">
        <w:t>s</w:t>
      </w:r>
      <w:r>
        <w:t xml:space="preserve"> about your child’s safety</w:t>
      </w:r>
    </w:p>
    <w:p w:rsidR="00CC4AD0" w:rsidRDefault="00CC4AD0" w:rsidP="00CC4AD0">
      <w:pPr>
        <w:pStyle w:val="ListParagraph"/>
        <w:ind w:left="540"/>
      </w:pPr>
    </w:p>
    <w:p w:rsidR="00B61EE9" w:rsidRDefault="00B61EE9" w:rsidP="00B61EE9"/>
    <w:p w:rsidR="00B61EE9" w:rsidRDefault="00ED2C22" w:rsidP="00ED2C22">
      <w:r>
        <w:t>Whilst at the track:</w:t>
      </w:r>
    </w:p>
    <w:p w:rsidR="00144385" w:rsidRDefault="00144385" w:rsidP="00B61EE9">
      <w:pPr>
        <w:jc w:val="center"/>
      </w:pPr>
    </w:p>
    <w:p w:rsidR="00ED2C22" w:rsidRDefault="00ED2C22" w:rsidP="00ED2C22">
      <w:pPr>
        <w:pStyle w:val="ListParagraph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en-GB"/>
        </w:rPr>
      </w:pPr>
      <w:r w:rsidRPr="00ED2C22">
        <w:rPr>
          <w:rFonts w:eastAsia="Times New Roman" w:cs="Times New Roman"/>
          <w:color w:val="000000"/>
          <w:szCs w:val="24"/>
          <w:lang w:eastAsia="en-GB"/>
        </w:rPr>
        <w:t xml:space="preserve">No cheering from </w:t>
      </w:r>
      <w:r>
        <w:rPr>
          <w:rFonts w:eastAsia="Times New Roman" w:cs="Times New Roman"/>
          <w:color w:val="000000"/>
          <w:szCs w:val="24"/>
          <w:lang w:eastAsia="en-GB"/>
        </w:rPr>
        <w:t xml:space="preserve">the </w:t>
      </w:r>
      <w:r w:rsidRPr="00ED2C22">
        <w:rPr>
          <w:rFonts w:eastAsia="Times New Roman" w:cs="Times New Roman"/>
          <w:color w:val="000000"/>
          <w:szCs w:val="24"/>
          <w:lang w:eastAsia="en-GB"/>
        </w:rPr>
        <w:t xml:space="preserve">inside of the track because </w:t>
      </w:r>
      <w:r>
        <w:rPr>
          <w:rFonts w:eastAsia="Times New Roman" w:cs="Times New Roman"/>
          <w:color w:val="000000"/>
          <w:szCs w:val="24"/>
          <w:lang w:eastAsia="en-GB"/>
        </w:rPr>
        <w:t xml:space="preserve">this is interpreted </w:t>
      </w:r>
      <w:r w:rsidRPr="00ED2C22">
        <w:rPr>
          <w:rFonts w:eastAsia="Times New Roman" w:cs="Times New Roman"/>
          <w:color w:val="000000"/>
          <w:szCs w:val="24"/>
          <w:lang w:eastAsia="en-GB"/>
        </w:rPr>
        <w:t>as coaching.</w:t>
      </w:r>
    </w:p>
    <w:p w:rsidR="001102BE" w:rsidRDefault="001102BE" w:rsidP="00ED2C22">
      <w:pPr>
        <w:pStyle w:val="ListParagraph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en-GB"/>
        </w:rPr>
      </w:pPr>
      <w:r>
        <w:rPr>
          <w:rFonts w:eastAsia="Times New Roman" w:cs="Times New Roman"/>
          <w:color w:val="000000"/>
          <w:szCs w:val="24"/>
          <w:lang w:eastAsia="en-GB"/>
        </w:rPr>
        <w:t>Do not walk across the infield</w:t>
      </w:r>
    </w:p>
    <w:p w:rsidR="001102BE" w:rsidRPr="00ED2C22" w:rsidRDefault="001102BE" w:rsidP="00ED2C22">
      <w:pPr>
        <w:pStyle w:val="ListParagraph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en-GB"/>
        </w:rPr>
      </w:pPr>
      <w:r>
        <w:rPr>
          <w:rFonts w:eastAsia="Times New Roman" w:cs="Times New Roman"/>
          <w:color w:val="000000"/>
          <w:szCs w:val="24"/>
          <w:lang w:eastAsia="en-GB"/>
        </w:rPr>
        <w:t>Do not watch your child’s event from the infield, please stay on the outside of the track</w:t>
      </w:r>
    </w:p>
    <w:p w:rsidR="00ED2C22" w:rsidRPr="00ED2C22" w:rsidRDefault="00ED2C22" w:rsidP="00ED2C22">
      <w:pPr>
        <w:pStyle w:val="ListParagraph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en-GB"/>
        </w:rPr>
      </w:pPr>
      <w:r w:rsidRPr="00ED2C22">
        <w:rPr>
          <w:rFonts w:eastAsia="Times New Roman" w:cs="Times New Roman"/>
          <w:color w:val="000000"/>
          <w:szCs w:val="24"/>
          <w:lang w:eastAsia="en-GB"/>
        </w:rPr>
        <w:t>No shouting out the times for your child unless you do it for all the athletes in the race.</w:t>
      </w:r>
    </w:p>
    <w:p w:rsidR="00ED2C22" w:rsidRPr="00ED2C22" w:rsidRDefault="001102BE" w:rsidP="00ED2C22">
      <w:pPr>
        <w:pStyle w:val="ListParagraph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en-GB"/>
        </w:rPr>
      </w:pPr>
      <w:r>
        <w:rPr>
          <w:rFonts w:eastAsia="Times New Roman" w:cs="Times New Roman"/>
          <w:color w:val="000000"/>
          <w:szCs w:val="24"/>
          <w:lang w:eastAsia="en-GB"/>
        </w:rPr>
        <w:t xml:space="preserve">Do not </w:t>
      </w:r>
      <w:r w:rsidR="00ED2C22" w:rsidRPr="00ED2C22">
        <w:rPr>
          <w:rFonts w:eastAsia="Times New Roman" w:cs="Times New Roman"/>
          <w:color w:val="000000"/>
          <w:szCs w:val="24"/>
          <w:lang w:eastAsia="en-GB"/>
        </w:rPr>
        <w:t>walk in front of the time keepers at the finish.</w:t>
      </w:r>
    </w:p>
    <w:p w:rsidR="00ED2C22" w:rsidRPr="00ED2C22" w:rsidRDefault="001102BE" w:rsidP="00ED2C22">
      <w:pPr>
        <w:pStyle w:val="ListParagraph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en-GB"/>
        </w:rPr>
      </w:pPr>
      <w:r>
        <w:rPr>
          <w:rFonts w:eastAsia="Times New Roman" w:cs="Times New Roman"/>
          <w:color w:val="000000"/>
          <w:szCs w:val="24"/>
          <w:lang w:eastAsia="en-GB"/>
        </w:rPr>
        <w:t>Do not</w:t>
      </w:r>
      <w:r w:rsidR="00ED2C22" w:rsidRPr="00ED2C22">
        <w:rPr>
          <w:rFonts w:eastAsia="Times New Roman" w:cs="Times New Roman"/>
          <w:color w:val="000000"/>
          <w:szCs w:val="24"/>
          <w:lang w:eastAsia="en-GB"/>
        </w:rPr>
        <w:t xml:space="preserve"> run along with your child</w:t>
      </w:r>
      <w:r>
        <w:rPr>
          <w:rFonts w:eastAsia="Times New Roman" w:cs="Times New Roman"/>
          <w:color w:val="000000"/>
          <w:szCs w:val="24"/>
          <w:lang w:eastAsia="en-GB"/>
        </w:rPr>
        <w:t>,</w:t>
      </w:r>
      <w:r w:rsidR="00ED2C22" w:rsidRPr="00ED2C22">
        <w:rPr>
          <w:rFonts w:eastAsia="Times New Roman" w:cs="Times New Roman"/>
          <w:color w:val="000000"/>
          <w:szCs w:val="24"/>
          <w:lang w:eastAsia="en-GB"/>
        </w:rPr>
        <w:t xml:space="preserve"> again this is seen as coaching.</w:t>
      </w:r>
    </w:p>
    <w:p w:rsidR="00B61EE9" w:rsidRDefault="00B61EE9" w:rsidP="00B61EE9">
      <w:pPr>
        <w:jc w:val="center"/>
      </w:pPr>
    </w:p>
    <w:p w:rsidR="00B61EE9" w:rsidRDefault="00B61EE9" w:rsidP="00B61EE9">
      <w:pPr>
        <w:jc w:val="center"/>
      </w:pPr>
    </w:p>
    <w:p w:rsidR="00B61EE9" w:rsidRDefault="00B61EE9" w:rsidP="00B61EE9">
      <w:pPr>
        <w:jc w:val="center"/>
      </w:pPr>
    </w:p>
    <w:p w:rsidR="00B61EE9" w:rsidRDefault="00B61EE9" w:rsidP="00B61EE9">
      <w:pPr>
        <w:jc w:val="center"/>
      </w:pPr>
    </w:p>
    <w:sectPr w:rsidR="00B61EE9" w:rsidSect="00B61EE9">
      <w:headerReference w:type="default" r:id="rId9"/>
      <w:pgSz w:w="11906" w:h="16838"/>
      <w:pgMar w:top="72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A77" w:rsidRDefault="003F3A77" w:rsidP="002D0947">
      <w:r>
        <w:separator/>
      </w:r>
    </w:p>
  </w:endnote>
  <w:endnote w:type="continuationSeparator" w:id="0">
    <w:p w:rsidR="003F3A77" w:rsidRDefault="003F3A77" w:rsidP="002D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A77" w:rsidRDefault="003F3A77" w:rsidP="002D0947">
      <w:r>
        <w:separator/>
      </w:r>
    </w:p>
  </w:footnote>
  <w:footnote w:type="continuationSeparator" w:id="0">
    <w:p w:rsidR="003F3A77" w:rsidRDefault="003F3A77" w:rsidP="002D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947" w:rsidRDefault="002D0947">
    <w:pPr>
      <w:pStyle w:val="Header"/>
    </w:pPr>
    <w:r>
      <w:t>April 2015</w:t>
    </w:r>
  </w:p>
  <w:p w:rsidR="002D0947" w:rsidRDefault="002D0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71503"/>
    <w:multiLevelType w:val="hybridMultilevel"/>
    <w:tmpl w:val="15A6D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E9"/>
    <w:rsid w:val="001102BE"/>
    <w:rsid w:val="00144385"/>
    <w:rsid w:val="001F7BAF"/>
    <w:rsid w:val="0026460E"/>
    <w:rsid w:val="002D0947"/>
    <w:rsid w:val="003F3A77"/>
    <w:rsid w:val="006E0A6F"/>
    <w:rsid w:val="00B61EE9"/>
    <w:rsid w:val="00CC4AD0"/>
    <w:rsid w:val="00DC0B23"/>
    <w:rsid w:val="00ED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6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9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94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D09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94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6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9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94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D09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94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53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43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83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1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5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17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253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42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81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44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635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735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769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750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65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709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4735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2972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4963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4656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33039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7908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93215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7801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4154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674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EBRD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Cannell, Julia</dc:creator>
  <cp:lastModifiedBy>Mike Peel</cp:lastModifiedBy>
  <cp:revision>2</cp:revision>
  <dcterms:created xsi:type="dcterms:W3CDTF">2015-05-17T08:00:00Z</dcterms:created>
  <dcterms:modified xsi:type="dcterms:W3CDTF">2015-05-17T08:00:00Z</dcterms:modified>
</cp:coreProperties>
</file>